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573486" w:rsidRDefault="00744310" w:rsidP="009A0749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9A0749" w:rsidRPr="009A0749">
        <w:rPr>
          <w:rFonts w:eastAsia="Arial"/>
          <w:b/>
          <w:kern w:val="3"/>
          <w:sz w:val="24"/>
          <w:szCs w:val="24"/>
          <w:lang w:eastAsia="zh-CN"/>
        </w:rPr>
        <w:t>г. Бугульма, ул. Юбилейная, д. 8</w:t>
      </w:r>
    </w:p>
    <w:p w:rsidR="009A0749" w:rsidRDefault="009A0749" w:rsidP="009A0749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9A0749" w:rsidRDefault="009A0749" w:rsidP="009A0749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573486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EA2B77" w:rsidRDefault="0010435B" w:rsidP="00201ABE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6402B" w:rsidRPr="00A6402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201ABE">
        <w:rPr>
          <w:sz w:val="24"/>
          <w:szCs w:val="24"/>
        </w:rPr>
        <w:t>Р</w:t>
      </w:r>
      <w:r w:rsidR="00EB6E2A" w:rsidRPr="00EB6E2A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EB6E2A" w:rsidRPr="00EB6E2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B6E2A" w:rsidRPr="00EB6E2A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EB6E2A" w:rsidRPr="00EB6E2A">
        <w:rPr>
          <w:color w:val="000000"/>
          <w:kern w:val="3"/>
          <w:sz w:val="24"/>
          <w:szCs w:val="24"/>
          <w:lang w:eastAsia="zh-CN" w:bidi="hi-IN"/>
        </w:rPr>
        <w:t>системы теплоснабжения</w:t>
      </w:r>
      <w:r w:rsidR="007D5EC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6E2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01ABE" w:rsidRPr="00201ABE">
        <w:rPr>
          <w:b/>
          <w:color w:val="000000"/>
          <w:kern w:val="3"/>
          <w:sz w:val="24"/>
          <w:szCs w:val="24"/>
          <w:lang w:eastAsia="zh-CN" w:bidi="hi-IN"/>
        </w:rPr>
        <w:t>1 000 000,00</w:t>
      </w:r>
      <w:r w:rsidR="00201AB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B6E2A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01ABE" w:rsidRPr="00201ABE">
        <w:rPr>
          <w:b/>
          <w:color w:val="000000"/>
          <w:kern w:val="3"/>
          <w:sz w:val="24"/>
          <w:szCs w:val="24"/>
          <w:lang w:eastAsia="zh-CN" w:bidi="hi-IN"/>
        </w:rPr>
        <w:t>190 000,00</w:t>
      </w:r>
      <w:r w:rsidR="00201AB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402BC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C4291" w:rsidRPr="002C4291">
        <w:t xml:space="preserve"> </w:t>
      </w:r>
      <w:r w:rsidR="00201ABE" w:rsidRPr="00201ABE">
        <w:rPr>
          <w:b/>
          <w:color w:val="000000"/>
          <w:kern w:val="3"/>
          <w:sz w:val="24"/>
          <w:szCs w:val="24"/>
          <w:lang w:eastAsia="zh-CN" w:bidi="hi-IN"/>
        </w:rPr>
        <w:t>420 000,00</w:t>
      </w:r>
      <w:r w:rsidR="00201AB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01ABE" w:rsidRPr="00201ABE">
        <w:rPr>
          <w:b/>
          <w:color w:val="000000"/>
          <w:kern w:val="3"/>
          <w:sz w:val="24"/>
          <w:szCs w:val="24"/>
          <w:lang w:eastAsia="zh-CN" w:bidi="hi-IN"/>
        </w:rPr>
        <w:t>410 000,00</w:t>
      </w:r>
      <w:r w:rsidR="00201AB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01ABE" w:rsidRPr="00201ABE">
        <w:rPr>
          <w:b/>
          <w:bCs/>
          <w:color w:val="000000"/>
          <w:kern w:val="3"/>
          <w:sz w:val="24"/>
          <w:szCs w:val="24"/>
          <w:lang w:eastAsia="zh-CN" w:bidi="hi-IN"/>
        </w:rPr>
        <w:t>60 600,00</w:t>
      </w:r>
      <w:r w:rsidR="00201AB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402BC"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="00201ABE" w:rsidRPr="00201ABE">
        <w:rPr>
          <w:b/>
          <w:bCs/>
          <w:color w:val="000000"/>
          <w:kern w:val="3"/>
          <w:sz w:val="24"/>
          <w:szCs w:val="24"/>
          <w:lang w:eastAsia="zh-CN" w:bidi="hi-IN"/>
        </w:rPr>
        <w:t>30 300,00</w:t>
      </w:r>
      <w:r w:rsidR="00201AB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1ABE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402BC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3486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A0749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0EDE"/>
    <w:rsid w:val="00A41BAA"/>
    <w:rsid w:val="00A45A87"/>
    <w:rsid w:val="00A467C9"/>
    <w:rsid w:val="00A52095"/>
    <w:rsid w:val="00A5776C"/>
    <w:rsid w:val="00A6402B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3031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2B77"/>
    <w:rsid w:val="00EB3727"/>
    <w:rsid w:val="00EB6E2A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974F5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52303-0C06-4CF3-9493-9A317F5CF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31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2775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38</cp:revision>
  <cp:lastPrinted>2023-02-01T06:27:00Z</cp:lastPrinted>
  <dcterms:created xsi:type="dcterms:W3CDTF">2024-06-18T11:39:00Z</dcterms:created>
  <dcterms:modified xsi:type="dcterms:W3CDTF">2024-07-01T06:54:00Z</dcterms:modified>
</cp:coreProperties>
</file>